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5664" w:right="0" w:hanging="0"/>
        <w:rPr>
          <w:rFonts w:ascii="Times New Roman" w:hAnsi="Times New Roman"/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Приложение к АООП ООО (вариант </w:t>
      </w:r>
      <w:r>
        <w:rPr>
          <w:rFonts w:eastAsia="Times New Roman" w:cs="Times New Roman"/>
          <w:b/>
          <w:bCs/>
          <w:i/>
          <w:sz w:val="24"/>
          <w:szCs w:val="24"/>
          <w:lang w:val="ru-RU" w:eastAsia="en-US" w:bidi="ar-SA"/>
        </w:rPr>
        <w:t>7.2.</w:t>
      </w:r>
      <w:r>
        <w:rPr>
          <w:b/>
          <w:bCs/>
          <w:i/>
          <w:sz w:val="24"/>
          <w:szCs w:val="24"/>
        </w:rPr>
        <w:t>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Учебный план МБОУ- СОШ р.п. Пушкино Советского района Саратовской области на 202</w:t>
      </w:r>
      <w:r>
        <w:rPr>
          <w:rFonts w:eastAsia="Times New Roman" w:cs="Times New Roman"/>
          <w:b/>
          <w:bCs/>
          <w:color w:val="auto"/>
          <w:kern w:val="0"/>
          <w:sz w:val="28"/>
          <w:szCs w:val="28"/>
          <w:lang w:val="ru-RU" w:eastAsia="ru-RU" w:bidi="ar-SA"/>
        </w:rPr>
        <w:t>4</w:t>
      </w:r>
      <w:r>
        <w:rPr>
          <w:b/>
          <w:bCs/>
          <w:sz w:val="28"/>
          <w:szCs w:val="28"/>
        </w:rPr>
        <w:t>/202</w:t>
      </w:r>
      <w:r>
        <w:rPr>
          <w:rFonts w:eastAsia="Times New Roman" w:cs="Times New Roman"/>
          <w:b/>
          <w:bCs/>
          <w:color w:val="auto"/>
          <w:kern w:val="0"/>
          <w:sz w:val="28"/>
          <w:szCs w:val="28"/>
          <w:lang w:val="ru-RU" w:eastAsia="ru-RU" w:bidi="ar-SA"/>
        </w:rPr>
        <w:t xml:space="preserve">5 </w:t>
      </w:r>
      <w:r>
        <w:rPr>
          <w:b/>
          <w:bCs/>
          <w:sz w:val="28"/>
          <w:szCs w:val="28"/>
        </w:rPr>
        <w:t xml:space="preserve">учебный год для учащихся </w:t>
      </w:r>
      <w:r>
        <w:rPr>
          <w:rFonts w:eastAsia="Times New Roman" w:cs="Times New Roman"/>
          <w:b/>
          <w:bCs/>
          <w:sz w:val="28"/>
          <w:szCs w:val="28"/>
          <w:lang w:val="ru-RU" w:eastAsia="en-US" w:bidi="ar-SA"/>
        </w:rPr>
        <w:t>5-9</w:t>
      </w:r>
      <w:r>
        <w:rPr>
          <w:b/>
          <w:bCs/>
          <w:sz w:val="28"/>
          <w:szCs w:val="28"/>
        </w:rPr>
        <w:t xml:space="preserve"> классов, обучающихся по адаптированной образовательной программе </w:t>
      </w:r>
      <w:r>
        <w:rPr>
          <w:rFonts w:eastAsia="Times New Roman" w:cs="Times New Roman"/>
          <w:b/>
          <w:bCs/>
          <w:sz w:val="28"/>
          <w:szCs w:val="28"/>
          <w:lang w:val="ru-RU" w:eastAsia="en-US" w:bidi="ar-SA"/>
        </w:rPr>
        <w:t>основного</w:t>
      </w:r>
      <w:r>
        <w:rPr>
          <w:b/>
          <w:bCs/>
          <w:sz w:val="28"/>
          <w:szCs w:val="28"/>
        </w:rPr>
        <w:t xml:space="preserve"> общего образования (вариант </w:t>
      </w:r>
      <w:r>
        <w:rPr>
          <w:rFonts w:eastAsia="Times New Roman" w:cs="Times New Roman"/>
          <w:b/>
          <w:bCs/>
          <w:sz w:val="28"/>
          <w:szCs w:val="28"/>
          <w:lang w:val="ru-RU" w:eastAsia="en-US" w:bidi="ar-SA"/>
        </w:rPr>
        <w:t>7.2.</w:t>
      </w:r>
      <w:r>
        <w:rPr>
          <w:b/>
          <w:bCs/>
          <w:sz w:val="28"/>
          <w:szCs w:val="28"/>
        </w:rPr>
        <w:t>)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>
        <w:rPr>
          <w:rFonts w:eastAsia="Times New Roman" w:cs="Times New Roman"/>
          <w:b/>
          <w:bCs/>
          <w:color w:val="auto"/>
          <w:kern w:val="0"/>
          <w:sz w:val="28"/>
          <w:szCs w:val="28"/>
          <w:lang w:val="ru-RU" w:eastAsia="en-US" w:bidi="ar-SA"/>
        </w:rPr>
        <w:t xml:space="preserve">Сапаргалиев Артем — домашнее обучение </w:t>
      </w:r>
      <w:r>
        <w:rPr>
          <w:b/>
          <w:bCs/>
          <w:sz w:val="28"/>
          <w:szCs w:val="28"/>
        </w:rPr>
        <w:t>)</w:t>
      </w:r>
    </w:p>
    <w:p>
      <w:pPr>
        <w:sectPr>
          <w:footerReference w:type="default" r:id="rId2"/>
          <w:type w:val="nextPage"/>
          <w:pgSz w:w="11906" w:h="16838"/>
          <w:pgMar w:left="860" w:right="440" w:header="0" w:top="1100" w:footer="1060" w:bottom="1240" w:gutter="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Style13"/>
        <w:ind w:left="0" w:right="0" w:hanging="0"/>
        <w:jc w:val="left"/>
        <w:rPr>
          <w:sz w:val="22"/>
        </w:rPr>
      </w:pPr>
      <w:r>
        <w:rPr>
          <w:b/>
          <w:sz w:val="24"/>
        </w:rPr>
        <w:t xml:space="preserve"> </w:t>
      </w:r>
    </w:p>
    <w:p>
      <w:pPr>
        <w:sectPr>
          <w:type w:val="continuous"/>
          <w:pgSz w:w="11906" w:h="16838"/>
          <w:pgMar w:left="860" w:right="440" w:header="0" w:top="1100" w:footer="1060" w:bottom="1240" w:gutter="0"/>
          <w:formProt w:val="false"/>
          <w:textDirection w:val="lrTb"/>
          <w:docGrid w:type="default" w:linePitch="100" w:charSpace="0"/>
        </w:sectPr>
      </w:pPr>
    </w:p>
    <w:tbl>
      <w:tblPr>
        <w:tblW w:w="9074" w:type="dxa"/>
        <w:jc w:val="left"/>
        <w:tblInd w:w="244" w:type="dxa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227"/>
        <w:gridCol w:w="5337"/>
        <w:gridCol w:w="1510"/>
      </w:tblGrid>
      <w:tr>
        <w:trPr>
          <w:trHeight w:val="276" w:hRule="atLeast"/>
        </w:trPr>
        <w:tc>
          <w:tcPr>
            <w:tcW w:w="2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402" w:right="391" w:hanging="0"/>
              <w:rPr>
                <w:sz w:val="24"/>
              </w:rPr>
            </w:pPr>
            <w:r>
              <w:rPr>
                <w:sz w:val="24"/>
              </w:rPr>
              <w:t>Предметные</w:t>
            </w:r>
          </w:p>
          <w:p>
            <w:pPr>
              <w:pStyle w:val="TableParagraph"/>
              <w:spacing w:lineRule="exact" w:line="272"/>
              <w:ind w:left="401" w:right="391" w:hanging="0"/>
              <w:rPr>
                <w:sz w:val="24"/>
              </w:rPr>
            </w:pPr>
            <w:r>
              <w:rPr>
                <w:sz w:val="24"/>
              </w:rPr>
              <w:t>области</w:t>
            </w:r>
          </w:p>
        </w:tc>
        <w:tc>
          <w:tcPr>
            <w:tcW w:w="5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2" w:after="0"/>
              <w:ind w:left="231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292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>
        <w:trPr>
          <w:trHeight w:val="276" w:hRule="atLeast"/>
        </w:trPr>
        <w:tc>
          <w:tcPr>
            <w:tcW w:w="22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3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0" w:right="168" w:hanging="0"/>
              <w:jc w:val="right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6 класс</w:t>
            </w:r>
          </w:p>
        </w:tc>
      </w:tr>
      <w:tr>
        <w:trPr>
          <w:trHeight w:val="276" w:hRule="atLeast"/>
        </w:trPr>
        <w:tc>
          <w:tcPr>
            <w:tcW w:w="2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414" w:hanging="0"/>
              <w:jc w:val="left"/>
              <w:rPr>
                <w:sz w:val="24"/>
              </w:rPr>
            </w:pPr>
            <w:r>
              <w:rPr>
                <w:sz w:val="24"/>
              </w:rPr>
              <w:t>Русский язык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0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0" w:right="195" w:hanging="0"/>
              <w:jc w:val="righ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  <w:t>1</w:t>
            </w:r>
          </w:p>
        </w:tc>
      </w:tr>
      <w:tr>
        <w:trPr>
          <w:trHeight w:val="276" w:hRule="atLeast"/>
        </w:trPr>
        <w:tc>
          <w:tcPr>
            <w:tcW w:w="22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0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0" w:right="195" w:hanging="0"/>
              <w:jc w:val="righ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  <w:t>1</w:t>
            </w:r>
          </w:p>
        </w:tc>
      </w:tr>
      <w:tr>
        <w:trPr>
          <w:trHeight w:val="552" w:hRule="atLeast"/>
        </w:trPr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6"/>
              <w:ind w:left="110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Иностранные</w:t>
            </w:r>
          </w:p>
          <w:p>
            <w:pPr>
              <w:pStyle w:val="TableParagraph"/>
              <w:spacing w:lineRule="exact" w:line="266"/>
              <w:ind w:left="110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языки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8" w:after="0"/>
              <w:ind w:left="110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6"/>
              <w:ind w:left="0" w:right="195" w:hanging="0"/>
              <w:jc w:val="righ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2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b/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TableParagraph"/>
              <w:spacing w:before="9" w:after="0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  <w:p>
            <w:pPr>
              <w:pStyle w:val="TableParagraph"/>
              <w:spacing w:before="1" w:after="0"/>
              <w:ind w:left="110" w:right="565" w:hanging="0"/>
              <w:jc w:val="left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0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0" w:right="195" w:hanging="0"/>
              <w:jc w:val="righ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  <w:t>1</w:t>
            </w:r>
          </w:p>
        </w:tc>
      </w:tr>
      <w:tr>
        <w:trPr>
          <w:trHeight w:val="276" w:hRule="atLeast"/>
        </w:trPr>
        <w:tc>
          <w:tcPr>
            <w:tcW w:w="22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0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Алгебра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22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0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22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0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551" w:hRule="atLeast"/>
        </w:trPr>
        <w:tc>
          <w:tcPr>
            <w:tcW w:w="22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6"/>
              <w:ind w:left="110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Rule="exact" w:line="266"/>
              <w:ind w:left="110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статистика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75" w:hRule="atLeast"/>
        </w:trPr>
        <w:tc>
          <w:tcPr>
            <w:tcW w:w="2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523" w:hanging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Общественно-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0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0" w:right="195" w:hanging="0"/>
              <w:jc w:val="righ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  <w:t>1</w:t>
            </w:r>
          </w:p>
        </w:tc>
      </w:tr>
      <w:tr>
        <w:trPr>
          <w:trHeight w:val="276" w:hRule="atLeast"/>
        </w:trPr>
        <w:tc>
          <w:tcPr>
            <w:tcW w:w="22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0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val="276" w:hRule="atLeast"/>
        </w:trPr>
        <w:tc>
          <w:tcPr>
            <w:tcW w:w="22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0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0" w:right="195" w:hanging="0"/>
              <w:jc w:val="righ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  <w:t>1</w:t>
            </w:r>
          </w:p>
        </w:tc>
      </w:tr>
      <w:tr>
        <w:trPr>
          <w:trHeight w:val="333" w:hRule="atLeast"/>
        </w:trPr>
        <w:tc>
          <w:tcPr>
            <w:tcW w:w="2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6" w:after="0"/>
              <w:ind w:left="110" w:right="125" w:hanging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Естественнонаучн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 w:after="0"/>
              <w:ind w:left="110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6"/>
              <w:ind w:left="0" w:right="195" w:hanging="0"/>
              <w:jc w:val="righ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  <w:t>1</w:t>
            </w:r>
          </w:p>
        </w:tc>
      </w:tr>
      <w:tr>
        <w:trPr>
          <w:trHeight w:val="335" w:hRule="atLeast"/>
        </w:trPr>
        <w:tc>
          <w:tcPr>
            <w:tcW w:w="22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 w:after="0"/>
              <w:ind w:left="110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34" w:hRule="atLeast"/>
        </w:trPr>
        <w:tc>
          <w:tcPr>
            <w:tcW w:w="22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 w:after="0"/>
              <w:ind w:left="110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34" w:hRule="atLeast"/>
        </w:trPr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 w:after="0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  <w:p>
            <w:pPr>
              <w:pStyle w:val="TableParagraph"/>
              <w:ind w:left="110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5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5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</w:p>
          <w:p>
            <w:pPr>
              <w:pStyle w:val="TableParagraph"/>
              <w:ind w:left="75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1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6" w:right="0" w:hanging="0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  <w:t>0,5</w:t>
            </w:r>
          </w:p>
        </w:tc>
      </w:tr>
      <w:tr>
        <w:trPr>
          <w:trHeight w:val="334" w:hRule="atLeast"/>
        </w:trPr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5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6" w:right="0" w:hanging="0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  <w:t>0,5</w:t>
            </w:r>
          </w:p>
        </w:tc>
      </w:tr>
      <w:tr>
        <w:trPr>
          <w:trHeight w:val="334" w:hRule="atLeast"/>
        </w:trPr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0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5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5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1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6" w:right="0" w:hanging="0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  <w:t>0,5</w:t>
            </w:r>
          </w:p>
        </w:tc>
      </w:tr>
      <w:tr>
        <w:trPr>
          <w:trHeight w:val="334" w:hRule="atLeast"/>
        </w:trPr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0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Физическая</w:t>
            </w:r>
          </w:p>
          <w:p>
            <w:pPr>
              <w:pStyle w:val="TableParagraph"/>
              <w:ind w:left="110" w:right="177" w:hanging="0"/>
              <w:jc w:val="left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жизнедеятельност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5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Основы</w:t>
            </w:r>
          </w:p>
          <w:p>
            <w:pPr>
              <w:pStyle w:val="TableParagraph"/>
              <w:ind w:left="75" w:right="323" w:hanging="0"/>
              <w:jc w:val="left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жизнедеятельности</w:t>
            </w:r>
          </w:p>
        </w:tc>
        <w:tc>
          <w:tcPr>
            <w:tcW w:w="1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34" w:hRule="atLeast"/>
        </w:trPr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jc w:val="left"/>
              <w:rPr>
                <w:b/>
                <w:b/>
                <w:sz w:val="21"/>
              </w:rPr>
            </w:pPr>
            <w:r>
              <w:rPr>
                <w:b/>
                <w:sz w:val="21"/>
              </w:rPr>
            </w:r>
          </w:p>
          <w:p>
            <w:pPr>
              <w:pStyle w:val="TableParagraph"/>
              <w:ind w:left="75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6" w:right="0" w:hanging="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>
        <w:trPr>
          <w:trHeight w:val="334" w:hRule="atLeast"/>
        </w:trPr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5" w:right="0" w:hanging="0"/>
              <w:jc w:val="left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ind w:left="132" w:right="116" w:hanging="0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10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860" w:right="440" w:header="0" w:top="1100" w:footer="1060" w:bottom="1240" w:gutter="0"/>
          <w:formProt w:val="false"/>
          <w:textDirection w:val="lrTb"/>
          <w:docGrid w:type="default" w:linePitch="100" w:charSpace="0"/>
        </w:sectPr>
      </w:pPr>
    </w:p>
    <w:p>
      <w:pPr>
        <w:pStyle w:val="Style13"/>
        <w:ind w:left="0" w:right="0" w:hanging="0"/>
        <w:jc w:val="left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6" w:after="0"/>
        <w:ind w:left="0" w:right="0" w:hanging="0"/>
        <w:jc w:val="left"/>
        <w:rPr>
          <w:b/>
          <w:b/>
          <w:sz w:val="18"/>
        </w:rPr>
      </w:pPr>
      <w:r>
        <w:rPr>
          <w:sz w:val="16"/>
        </w:rPr>
        <w:t xml:space="preserve"> </w:t>
      </w:r>
    </w:p>
    <w:sectPr>
      <w:footerReference w:type="default" r:id="rId3"/>
      <w:type w:val="nextPage"/>
      <w:pgSz w:w="11906" w:h="16838"/>
      <w:pgMar w:left="860" w:right="440" w:header="0" w:top="560" w:footer="1060" w:bottom="12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3"/>
      <w:spacing w:lineRule="auto" w:line="4"/>
      <w:ind w:left="0" w:righ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3">
              <wp:simplePos x="0" y="0"/>
              <wp:positionH relativeFrom="page">
                <wp:posOffset>6901180</wp:posOffset>
              </wp:positionH>
              <wp:positionV relativeFrom="page">
                <wp:posOffset>9879330</wp:posOffset>
              </wp:positionV>
              <wp:extent cx="154305" cy="196215"/>
              <wp:effectExtent l="0" t="0" r="0" b="0"/>
              <wp:wrapNone/>
              <wp:docPr id="1" name="Изображение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720" cy="195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3"/>
                            <w:spacing w:before="10" w:after="0"/>
                            <w:ind w:left="60" w:right="0" w:hanging="0"/>
                            <w:jc w:val="left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1" stroked="f" style="position:absolute;margin-left:543.4pt;margin-top:777.9pt;width:12.05pt;height:15.3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3"/>
                      <w:spacing w:before="10" w:after="0"/>
                      <w:ind w:left="60" w:right="0" w:hanging="0"/>
                      <w:jc w:val="left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3"/>
      <w:spacing w:lineRule="auto" w:line="4"/>
      <w:ind w:left="0" w:righ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page">
                <wp:posOffset>6901180</wp:posOffset>
              </wp:positionH>
              <wp:positionV relativeFrom="page">
                <wp:posOffset>9879330</wp:posOffset>
              </wp:positionV>
              <wp:extent cx="154305" cy="196215"/>
              <wp:effectExtent l="0" t="0" r="0" b="0"/>
              <wp:wrapNone/>
              <wp:docPr id="3" name="Изображение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720" cy="195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3"/>
                            <w:spacing w:before="10" w:after="0"/>
                            <w:ind w:left="60" w:right="0" w:hanging="0"/>
                            <w:jc w:val="left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3" stroked="f" style="position:absolute;margin-left:543.4pt;margin-top:777.9pt;width:12.05pt;height:15.3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3"/>
                      <w:spacing w:before="10" w:after="0"/>
                      <w:ind w:left="60" w:right="0" w:hanging="0"/>
                      <w:jc w:val="left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1"/>
    <w:qFormat/>
    <w:pPr>
      <w:ind w:left="305" w:right="621" w:hanging="0"/>
      <w:jc w:val="center"/>
      <w:outlineLvl w:val="1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2">
    <w:name w:val="Heading 2"/>
    <w:basedOn w:val="Normal"/>
    <w:uiPriority w:val="1"/>
    <w:qFormat/>
    <w:pPr>
      <w:ind w:left="305" w:right="0" w:hanging="0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3">
    <w:name w:val="Body Text"/>
    <w:basedOn w:val="Normal"/>
    <w:uiPriority w:val="1"/>
    <w:qFormat/>
    <w:pPr>
      <w:ind w:left="102" w:right="0" w:hanging="0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Style14">
    <w:name w:val="List"/>
    <w:basedOn w:val="Style13"/>
    <w:pPr/>
    <w:rPr>
      <w:rFonts w:ascii="PT Astra Serif" w:hAnsi="PT Astra Serif" w:cs="Noto Sans Devanagari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7">
    <w:name w:val="Title"/>
    <w:basedOn w:val="Normal"/>
    <w:uiPriority w:val="1"/>
    <w:qFormat/>
    <w:pPr>
      <w:spacing w:before="79" w:after="0"/>
      <w:ind w:left="265" w:right="627" w:hanging="0"/>
      <w:jc w:val="center"/>
    </w:pPr>
    <w:rPr>
      <w:rFonts w:ascii="Times New Roman" w:hAnsi="Times New Roman" w:eastAsia="Times New Roman" w:cs="Times New Roman"/>
      <w:b/>
      <w:bCs/>
      <w:i/>
      <w:iCs/>
      <w:sz w:val="48"/>
      <w:szCs w:val="48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left="102" w:right="0" w:firstLine="568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8">
    <w:name w:val="Верхний и нижний колонтитулы"/>
    <w:basedOn w:val="Normal"/>
    <w:qFormat/>
    <w:pPr/>
    <w:rPr/>
  </w:style>
  <w:style w:type="paragraph" w:styleId="Style19">
    <w:name w:val="Footer"/>
    <w:basedOn w:val="Style18"/>
    <w:pPr/>
    <w:rPr/>
  </w:style>
  <w:style w:type="paragraph" w:styleId="Style20">
    <w:name w:val="Содержимое врезки"/>
    <w:basedOn w:val="Normal"/>
    <w:qFormat/>
    <w:pPr/>
    <w:rPr/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LibreOffice/6.4.7.2$Linux_X86_64 LibreOffice_project/40$Build-2</Application>
  <Pages>2</Pages>
  <Words>116</Words>
  <Characters>776</Characters>
  <CharactersWithSpaces>839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2023-06-02T10:58:17Z</dcterms:created>
  <dc:creator>RePack by Diakov</dc:creator>
  <dc:description/>
  <dc:language>ru-RU</dc:language>
  <cp:lastModifiedBy/>
  <cp:lastPrinted>2024-06-11T12:02:59Z</cp:lastPrinted>
  <dcterms:modified xsi:type="dcterms:W3CDTF">2024-08-27T08:15:05Z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2022-06-23T00:00:00Z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2023-06-02T00:00:00Z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